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公共下水道使用料金等減免申請書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使用者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30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740"/>
        <w:gridCol w:w="817"/>
        <w:gridCol w:w="343"/>
        <w:gridCol w:w="1576"/>
        <w:gridCol w:w="334"/>
        <w:gridCol w:w="267"/>
        <w:gridCol w:w="228"/>
        <w:gridCol w:w="225"/>
        <w:gridCol w:w="834"/>
        <w:gridCol w:w="201"/>
        <w:gridCol w:w="525"/>
        <w:gridCol w:w="420"/>
        <w:gridCol w:w="1560"/>
      </w:tblGrid>
      <w:tr>
        <w:trPr>
          <w:trHeight w:val="545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155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使用場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13" w:type="dxa"/>
            <w:gridSpan w:val="11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使用水区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□水道水　□井戸水　□</w:t>
            </w:r>
          </w:p>
        </w:tc>
        <w:tc>
          <w:tcPr>
            <w:tcW w:w="1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水道水・井戸水の併用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排水区分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□一般家庭　□営業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汚水量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㎥</w:t>
            </w:r>
          </w:p>
        </w:tc>
      </w:tr>
      <w:tr>
        <w:trPr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減免申請額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年度　　　　月分　　　　　　　　　　　　円</w:t>
            </w:r>
          </w:p>
        </w:tc>
      </w:tr>
      <w:tr>
        <w:trPr>
          <w:trHeight w:val="525" w:hRule="exac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占用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占用場所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cantSplit/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占用目的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減免期間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日から　　　年　　　月　　　日まで</w:t>
            </w:r>
          </w:p>
        </w:tc>
      </w:tr>
      <w:tr>
        <w:trPr>
          <w:cantSplit/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占用面積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　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　</w:t>
            </w:r>
          </w:p>
        </w:tc>
      </w:tr>
      <w:tr>
        <w:trPr>
          <w:cantSplit/>
          <w:trHeight w:val="52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減免申請額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年度　　　　月分　　　　　　　　　　　　円</w:t>
            </w:r>
          </w:p>
        </w:tc>
      </w:tr>
      <w:tr>
        <w:trPr>
          <w:cantSplit/>
          <w:trHeight w:val="840" w:hRule="exac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減免申請の理由</w:t>
            </w:r>
          </w:p>
        </w:tc>
        <w:tc>
          <w:tcPr>
            <w:tcW w:w="6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59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40" w:hRule="exact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5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0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418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312</Characters>
  <Application>JUST Note</Application>
  <Lines>207</Lines>
  <Paragraphs>56</Paragraphs>
  <CharactersWithSpaces>472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2016-03-16T14:13:00Z</cp:lastPrinted>
  <dcterms:created xsi:type="dcterms:W3CDTF">2016-08-09T15:54:00Z</dcterms:created>
  <dcterms:modified xsi:type="dcterms:W3CDTF">2023-11-14T06:25:07Z</dcterms:modified>
  <cp:revision>6</cp:revision>
</cp:coreProperties>
</file>