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機械器具を有することを証する書類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日現在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申請</w:t>
      </w:r>
      <w:r>
        <w:rPr>
          <w:rFonts w:hint="eastAsia" w:ascii="ＭＳ 明朝" w:hAnsi="ＭＳ 明朝" w:eastAsia="ＭＳ 明朝"/>
          <w:kern w:val="2"/>
          <w:sz w:val="21"/>
        </w:rPr>
        <w:t>者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"/>
          <w:kern w:val="2"/>
          <w:sz w:val="21"/>
        </w:rPr>
        <w:t>商号又は名</w:t>
      </w:r>
      <w:r>
        <w:rPr>
          <w:rFonts w:hint="eastAsia" w:ascii="ＭＳ 明朝" w:hAnsi="ＭＳ 明朝" w:eastAsia="ＭＳ 明朝"/>
          <w:kern w:val="2"/>
          <w:sz w:val="21"/>
        </w:rPr>
        <w:t>称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営業所等所在地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代表者氏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90"/>
        <w:gridCol w:w="2100"/>
        <w:gridCol w:w="2100"/>
        <w:gridCol w:w="840"/>
        <w:gridCol w:w="1560"/>
      </w:tblGrid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式・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-20" w:right="-2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72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588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ind w:left="525" w:hanging="52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種別の欄には「管の切断用の機械器具」、「管の加工用の機械器具」、「接合用の機械器具」の別を記入すること。</w:t>
      </w:r>
    </w:p>
    <w:p>
      <w:pPr>
        <w:pStyle w:val="0"/>
        <w:ind w:left="525" w:hanging="52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新規指定の場合以外は「商号又は名称」は「指定工事店」と読み替える。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128</Words>
  <Characters>129</Characters>
  <Application>JUST Note</Application>
  <Lines>0</Lines>
  <Paragraphs>0</Paragraphs>
  <CharactersWithSpaces>234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2012-04-14T13:03:00Z</dcterms:created>
  <dcterms:modified xsi:type="dcterms:W3CDTF">2023-11-14T06:30:26Z</dcterms:modified>
  <cp:revision>6</cp:revision>
</cp:coreProperties>
</file>