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  <w:sz w:val="32"/>
        </w:rPr>
        <w:t>電話・</w:t>
      </w:r>
      <w:r>
        <w:rPr>
          <w:rFonts w:hint="eastAsia"/>
          <w:sz w:val="32"/>
        </w:rPr>
        <w:t>FAX</w:t>
      </w:r>
      <w:r>
        <w:rPr>
          <w:rFonts w:hint="eastAsia"/>
          <w:sz w:val="32"/>
        </w:rPr>
        <w:t>による災害情報提供サービス登録申請書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ind w:firstLine="210" w:firstLineChars="100"/>
        <w:jc w:val="left"/>
        <w:rPr>
          <w:rFonts w:hint="eastAsia"/>
        </w:rPr>
      </w:pPr>
      <w:r>
        <w:rPr>
          <w:rFonts w:hint="eastAsia"/>
          <w:sz w:val="21"/>
        </w:rPr>
        <w:t>本サービスについて、裏面の利用規約に同意し登録申請します。</w:t>
      </w:r>
    </w:p>
    <w:p>
      <w:pPr>
        <w:pStyle w:val="0"/>
        <w:spacing w:before="180" w:beforeLines="50" w:beforeAutospacing="0"/>
        <w:jc w:val="left"/>
        <w:rPr>
          <w:rFonts w:hint="eastAsia"/>
        </w:rPr>
      </w:pPr>
      <w:r>
        <w:rPr>
          <w:rFonts w:hint="eastAsia"/>
        </w:rPr>
        <w:t>　【記入又は該当項目にチェックしてください。】</w:t>
      </w:r>
    </w:p>
    <w:tbl>
      <w:tblPr>
        <w:tblStyle w:val="17"/>
        <w:tblW w:w="9025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2520"/>
        <w:gridCol w:w="5040"/>
      </w:tblGrid>
      <w:tr>
        <w:trPr>
          <w:trHeight w:val="54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7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年　　　月　　　日</w:t>
            </w:r>
          </w:p>
        </w:tc>
      </w:tr>
      <w:tr>
        <w:trPr>
          <w:trHeight w:val="53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7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□新規　　　　　□変更　　　　　□廃止</w:t>
            </w:r>
          </w:p>
        </w:tc>
      </w:tr>
      <w:tr>
        <w:trPr>
          <w:trHeight w:val="89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該当条件</w:t>
            </w:r>
          </w:p>
        </w:tc>
        <w:tc>
          <w:tcPr>
            <w:tcW w:w="7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　携帯電話を持っていない　　　□　携帯電話の操作が困難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（固定電話　　□あり　　□なし）</w:t>
            </w:r>
          </w:p>
        </w:tc>
      </w:tr>
      <w:tr>
        <w:trPr>
          <w:trHeight w:val="1070" w:hRule="atLeast"/>
        </w:trPr>
        <w:tc>
          <w:tcPr>
            <w:tcW w:w="146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hps16 \o\ad(\s\up 9(</w:instrText>
            </w:r>
            <w:r>
              <w:rPr>
                <w:rFonts w:hint="eastAsia" w:ascii="游明朝" w:hAnsi="游明朝" w:eastAsia="游明朝"/>
                <w:sz w:val="16"/>
              </w:rPr>
              <w:instrText>ふ</w:instrText>
            </w:r>
            <w:r>
              <w:rPr>
                <w:rFonts w:hint="eastAsia" w:ascii="游明朝" w:hAnsi="游明朝" w:eastAsia="游明朝"/>
                <w:sz w:val="16"/>
              </w:rPr>
              <w:instrText>り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hps16 \o\ad(\s\up 9(</w:instrText>
            </w:r>
            <w:r>
              <w:rPr>
                <w:rFonts w:hint="eastAsia" w:ascii="游明朝" w:hAnsi="游明朝" w:eastAsia="游明朝"/>
                <w:sz w:val="16"/>
              </w:rPr>
              <w:instrText>が</w:instrText>
            </w:r>
            <w:r>
              <w:rPr>
                <w:rFonts w:hint="eastAsia" w:ascii="游明朝" w:hAnsi="游明朝" w:eastAsia="游明朝"/>
                <w:sz w:val="16"/>
              </w:rPr>
              <w:instrText>な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ind w:left="0" w:leftChars="0"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　　　　年　　　月　　　日（　　　歳）</w:t>
            </w:r>
          </w:p>
        </w:tc>
      </w:tr>
      <w:tr>
        <w:trPr>
          <w:trHeight w:val="530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希望する情報提供手段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　電話　　　　　□　ＦＡＸ</w:t>
            </w:r>
          </w:p>
        </w:tc>
      </w:tr>
      <w:tr>
        <w:trPr>
          <w:trHeight w:val="710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電話及びＦＡＸ番号</w:t>
            </w:r>
          </w:p>
        </w:tc>
        <w:tc>
          <w:tcPr>
            <w:tcW w:w="5040" w:type="dxa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30" w:hRule="atLeast"/>
        </w:trPr>
        <w:tc>
          <w:tcPr>
            <w:tcW w:w="146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代理人</w:t>
            </w: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hps16 \o\ad(\s\up 9(</w:instrText>
            </w:r>
            <w:r>
              <w:rPr>
                <w:rFonts w:hint="eastAsia" w:ascii="游明朝" w:hAnsi="游明朝" w:eastAsia="游明朝"/>
                <w:sz w:val="16"/>
              </w:rPr>
              <w:instrText>ふ</w:instrText>
            </w:r>
            <w:r>
              <w:rPr>
                <w:rFonts w:hint="eastAsia" w:ascii="游明朝" w:hAnsi="游明朝" w:eastAsia="游明朝"/>
                <w:sz w:val="16"/>
              </w:rPr>
              <w:instrText>り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氏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\* jc2 \* hps16 \o\ad(\s\up 9(</w:instrText>
            </w:r>
            <w:r>
              <w:rPr>
                <w:rFonts w:hint="eastAsia" w:ascii="游明朝" w:hAnsi="游明朝" w:eastAsia="游明朝"/>
                <w:sz w:val="16"/>
              </w:rPr>
              <w:instrText>が</w:instrText>
            </w:r>
            <w:r>
              <w:rPr>
                <w:rFonts w:hint="eastAsia" w:ascii="游明朝" w:hAnsi="游明朝" w:eastAsia="游明朝"/>
                <w:sz w:val="16"/>
              </w:rPr>
              <w:instrText>な</w:instrText>
            </w:r>
            <w:r>
              <w:rPr>
                <w:rFonts w:hint="eastAsia"/>
              </w:rPr>
              <w:instrText>),</w:instrText>
            </w:r>
            <w:r>
              <w:rPr>
                <w:rFonts w:hint="eastAsia"/>
              </w:rPr>
              <w:instrText>名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5040" w:type="dxa"/>
            <w:vAlign w:val="bottom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16"/>
              </w:rPr>
              <w:t>※本人申請の場合は記入不要</w:t>
            </w:r>
          </w:p>
        </w:tc>
      </w:tr>
      <w:tr>
        <w:trPr>
          <w:trHeight w:val="570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46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504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trHeight w:val="480" w:hRule="atLeast"/>
        </w:trPr>
        <w:tc>
          <w:tcPr>
            <w:tcW w:w="1465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56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/>
        </w:rPr>
      </w:pPr>
    </w:p>
    <w:p>
      <w:pPr>
        <w:pStyle w:val="0"/>
        <w:spacing w:line="400" w:lineRule="exact"/>
        <w:rPr>
          <w:rFonts w:hint="eastAsia"/>
          <w:sz w:val="32"/>
        </w:rPr>
      </w:pPr>
      <w:r>
        <w:rPr>
          <w:rFonts w:hint="eastAsia"/>
          <w:sz w:val="32"/>
        </w:rPr>
        <w:t>●注意事項●</w:t>
      </w:r>
    </w:p>
    <w:p>
      <w:pPr>
        <w:pStyle w:val="0"/>
        <w:spacing w:before="180" w:beforeLines="50" w:beforeAutospacing="0" w:line="400" w:lineRule="exact"/>
        <w:ind w:left="280" w:hanging="280" w:hangingChars="100"/>
        <w:rPr>
          <w:rFonts w:hint="eastAsia"/>
        </w:rPr>
      </w:pPr>
      <w:r>
        <w:rPr>
          <w:rFonts w:hint="eastAsia"/>
          <w:sz w:val="28"/>
        </w:rPr>
        <w:t>①情報は「０５７０－０９５－９９９」から発信しますので、事前に受信機器へ電話番号の登録をお願いします。</w:t>
      </w:r>
    </w:p>
    <w:p>
      <w:pPr>
        <w:pStyle w:val="0"/>
        <w:spacing w:before="180" w:beforeLines="50" w:beforeAutospacing="0" w:line="400" w:lineRule="exact"/>
        <w:ind w:left="280" w:hanging="280" w:hangingChars="100"/>
        <w:rPr>
          <w:rFonts w:hint="eastAsia"/>
        </w:rPr>
      </w:pPr>
      <w:r>
        <w:rPr>
          <w:rFonts w:hint="eastAsia"/>
          <w:sz w:val="28"/>
        </w:rPr>
        <w:t>②電話の場合は、聞き終わったら「＃」を押してください。「＃」を押さないと、約３分間隔で合計３回繰り返し配信されますのでご注意ください。</w:t>
      </w: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br w:type="page"/>
      </w: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32"/>
        </w:rPr>
        <w:t>電話・</w:t>
      </w:r>
      <w:r>
        <w:rPr>
          <w:rFonts w:hint="eastAsia"/>
          <w:sz w:val="32"/>
        </w:rPr>
        <w:t>FAX</w:t>
      </w:r>
      <w:r>
        <w:rPr>
          <w:rFonts w:hint="eastAsia"/>
          <w:sz w:val="32"/>
        </w:rPr>
        <w:t>による災害情報配信サービス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利用規約</w:t>
      </w:r>
    </w:p>
    <w:p>
      <w:pPr>
        <w:pStyle w:val="0"/>
        <w:rPr>
          <w:rFonts w:hint="eastAsia"/>
        </w:rPr>
      </w:pPr>
    </w:p>
    <w:p>
      <w:pPr>
        <w:pStyle w:val="0"/>
        <w:spacing w:line="500" w:lineRule="exact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1</w:t>
      </w:r>
      <w:r>
        <w:rPr>
          <w:rFonts w:hint="eastAsia"/>
          <w:sz w:val="24"/>
          <w:u w:val="single" w:color="auto"/>
        </w:rPr>
        <w:t>料金</w:t>
      </w:r>
    </w:p>
    <w:p>
      <w:pPr>
        <w:pStyle w:val="0"/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「電話・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による情報配信サービス」への登録は無料ですが、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受信に係るインク・紙等の費用は利用者の負担となります。</w:t>
      </w:r>
    </w:p>
    <w:p>
      <w:pPr>
        <w:pStyle w:val="0"/>
        <w:spacing w:line="500" w:lineRule="exact"/>
        <w:rPr>
          <w:rFonts w:hint="eastAsia"/>
          <w:sz w:val="24"/>
        </w:rPr>
      </w:pPr>
    </w:p>
    <w:p>
      <w:pPr>
        <w:pStyle w:val="0"/>
        <w:spacing w:line="500" w:lineRule="exact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 xml:space="preserve">2 </w:t>
      </w:r>
      <w:r>
        <w:rPr>
          <w:rFonts w:hint="eastAsia"/>
          <w:sz w:val="24"/>
          <w:u w:val="single" w:color="auto"/>
        </w:rPr>
        <w:t>登録者情報の保護</w:t>
      </w:r>
    </w:p>
    <w:p>
      <w:pPr>
        <w:pStyle w:val="0"/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本サービスは、事業者に委託することにより運営されていますが、登録された電話・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番号は厳正に管理し、当サービス以外では使用しません。</w:t>
      </w:r>
    </w:p>
    <w:p>
      <w:pPr>
        <w:pStyle w:val="0"/>
        <w:spacing w:line="500" w:lineRule="exact"/>
        <w:rPr>
          <w:rFonts w:hint="eastAsia"/>
          <w:sz w:val="24"/>
        </w:rPr>
      </w:pPr>
    </w:p>
    <w:p>
      <w:pPr>
        <w:pStyle w:val="0"/>
        <w:spacing w:line="500" w:lineRule="exact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 xml:space="preserve">3 </w:t>
      </w:r>
      <w:r>
        <w:rPr>
          <w:rFonts w:hint="eastAsia"/>
          <w:sz w:val="24"/>
          <w:u w:val="single" w:color="auto"/>
        </w:rPr>
        <w:t>電話・</w:t>
      </w:r>
      <w:r>
        <w:rPr>
          <w:rFonts w:hint="eastAsia"/>
          <w:sz w:val="24"/>
          <w:u w:val="single" w:color="auto"/>
        </w:rPr>
        <w:t>FAX</w:t>
      </w:r>
      <w:r>
        <w:rPr>
          <w:rFonts w:hint="eastAsia"/>
          <w:sz w:val="24"/>
          <w:u w:val="single" w:color="auto"/>
        </w:rPr>
        <w:t>の特性と免責事項</w:t>
      </w:r>
    </w:p>
    <w:p>
      <w:pPr>
        <w:pStyle w:val="0"/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電話及び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は、回線の混雑状況等により、遅延や発信されない場合があります。その際に利用者が損害を被った場合でも、上野原市は一切の責任を負いかねます。</w:t>
      </w:r>
    </w:p>
    <w:p>
      <w:pPr>
        <w:pStyle w:val="0"/>
        <w:spacing w:line="500" w:lineRule="exact"/>
        <w:rPr>
          <w:rFonts w:hint="eastAsia"/>
          <w:sz w:val="24"/>
        </w:rPr>
      </w:pPr>
    </w:p>
    <w:p>
      <w:pPr>
        <w:pStyle w:val="0"/>
        <w:spacing w:line="500" w:lineRule="exact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 xml:space="preserve">4 </w:t>
      </w:r>
      <w:r>
        <w:rPr>
          <w:rFonts w:hint="eastAsia"/>
          <w:sz w:val="24"/>
          <w:u w:val="single" w:color="auto"/>
        </w:rPr>
        <w:t>登録抹消</w:t>
      </w:r>
    </w:p>
    <w:p>
      <w:pPr>
        <w:pStyle w:val="0"/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利用者の電話番号変更により、発信が一定回数不可能となった場合は、自動的に登録を抹消することがあります。ご登録内容に変更がある場合はご連絡ください。</w:t>
      </w:r>
    </w:p>
    <w:p>
      <w:pPr>
        <w:pStyle w:val="0"/>
        <w:spacing w:line="500" w:lineRule="exact"/>
        <w:rPr>
          <w:rFonts w:hint="eastAsia"/>
          <w:sz w:val="24"/>
        </w:rPr>
      </w:pPr>
    </w:p>
    <w:p>
      <w:pPr>
        <w:pStyle w:val="0"/>
        <w:spacing w:line="500" w:lineRule="exact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5</w:t>
      </w:r>
      <w:r>
        <w:rPr>
          <w:rFonts w:hint="eastAsia"/>
          <w:sz w:val="24"/>
          <w:u w:val="single" w:color="auto"/>
        </w:rPr>
        <w:t>発信時間帯</w:t>
      </w:r>
    </w:p>
    <w:p>
      <w:pPr>
        <w:pStyle w:val="0"/>
        <w:spacing w:line="500" w:lineRule="exact"/>
        <w:rPr>
          <w:rFonts w:hint="eastAsia"/>
          <w:sz w:val="24"/>
        </w:rPr>
      </w:pPr>
      <w:r>
        <w:rPr>
          <w:rFonts w:hint="eastAsia"/>
          <w:sz w:val="24"/>
        </w:rPr>
        <w:t>電話・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は、災害の状況により深夜及び早朝にも発信される場合があります。</w:t>
      </w:r>
    </w:p>
    <w:p>
      <w:pPr>
        <w:pStyle w:val="0"/>
        <w:spacing w:line="500" w:lineRule="exact"/>
        <w:rPr>
          <w:rFonts w:hint="eastAsia"/>
          <w:sz w:val="24"/>
        </w:rPr>
      </w:pPr>
    </w:p>
    <w:p>
      <w:pPr>
        <w:pStyle w:val="0"/>
        <w:spacing w:line="500" w:lineRule="exact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６試験配信</w:t>
      </w:r>
    </w:p>
    <w:p>
      <w:pPr>
        <w:pStyle w:val="0"/>
        <w:spacing w:line="500" w:lineRule="exact"/>
        <w:rPr>
          <w:rFonts w:hint="eastAsia"/>
        </w:rPr>
      </w:pPr>
      <w:r>
        <w:rPr>
          <w:rFonts w:hint="eastAsia"/>
          <w:sz w:val="24"/>
        </w:rPr>
        <w:t>登録時や定期的に試験配信を行います。</w:t>
      </w:r>
    </w:p>
    <w:p>
      <w:pPr>
        <w:pStyle w:val="0"/>
        <w:jc w:val="left"/>
        <w:rPr>
          <w:rFonts w:hint="eastAsia"/>
        </w:rPr>
      </w:pPr>
    </w:p>
    <w:sectPr>
      <w:pgSz w:w="11906" w:h="16838"/>
      <w:pgMar w:top="1701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184</TotalTime>
  <Pages>2</Pages>
  <Words>13</Words>
  <Characters>726</Characters>
  <Application>JUST Note</Application>
  <Lines>264</Lines>
  <Paragraphs>39</Paragraphs>
  <Company>上野原市役所</Company>
  <CharactersWithSpaces>803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2023-07-05T08:17:43Z</cp:lastPrinted>
  <dcterms:created xsi:type="dcterms:W3CDTF">2023-06-20T07:27:00Z</dcterms:created>
  <dcterms:modified xsi:type="dcterms:W3CDTF">2023-06-28T02:33:41Z</dcterms:modified>
  <cp:revision>1</cp:revision>
</cp:coreProperties>
</file>