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様式第２号（第４条関係）</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健康管理ふれあいキット配布申請書</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bookmarkStart w:id="0" w:name="_GoBack"/>
      <w:bookmarkEnd w:id="0"/>
      <w:r>
        <w:rPr>
          <w:rFonts w:hint="eastAsia" w:ascii="HG丸ｺﾞｼｯｸM-PRO" w:hAnsi="HG丸ｺﾞｼｯｸM-PRO" w:eastAsia="HG丸ｺﾞｼｯｸM-PRO"/>
        </w:rPr>
        <w:t>　　　年　　　月　　　日</w:t>
      </w:r>
    </w:p>
    <w:p>
      <w:pPr>
        <w:pStyle w:val="0"/>
        <w:rPr>
          <w:rFonts w:hint="default" w:ascii="HG丸ｺﾞｼｯｸM-PRO" w:hAnsi="HG丸ｺﾞｼｯｸM-PRO" w:eastAsia="HG丸ｺﾞｼｯｸM-PRO"/>
        </w:rPr>
      </w:pPr>
    </w:p>
    <w:p>
      <w:pPr>
        <w:pStyle w:val="0"/>
        <w:ind w:firstLine="475"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上野原市長　宛</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p>
      <w:pPr>
        <w:pStyle w:val="0"/>
        <w:ind w:firstLine="475"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上野原市健康管理ふれあいキット配布事業実施要綱第４条の規定により申請します。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p>
    <w:tbl>
      <w:tblPr>
        <w:tblStyle w:val="11"/>
        <w:tblW w:w="0" w:type="auto"/>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5"/>
        <w:gridCol w:w="1287"/>
        <w:gridCol w:w="3627"/>
        <w:gridCol w:w="1170"/>
        <w:gridCol w:w="3276"/>
      </w:tblGrid>
      <w:tr>
        <w:trPr>
          <w:trHeight w:val="1138" w:hRule="atLeast"/>
        </w:trPr>
        <w:tc>
          <w:tcPr>
            <w:tcW w:w="585" w:type="dxa"/>
            <w:vMerge w:val="restart"/>
            <w:shd w:val="clear" w:color="auto" w:fill="auto"/>
            <w:textDirection w:val="tbRlV"/>
            <w:vAlign w:val="center"/>
          </w:tcPr>
          <w:p>
            <w:pPr>
              <w:pStyle w:val="0"/>
              <w:ind w:left="113" w:right="113"/>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pacing w:val="47"/>
                <w:kern w:val="0"/>
                <w:sz w:val="21"/>
                <w:fitText w:val="1428" w:id="1"/>
              </w:rPr>
              <w:t>配布対象</w:t>
            </w:r>
            <w:r>
              <w:rPr>
                <w:rFonts w:hint="eastAsia" w:ascii="HG丸ｺﾞｼｯｸM-PRO" w:hAnsi="HG丸ｺﾞｼｯｸM-PRO" w:eastAsia="HG丸ｺﾞｼｯｸM-PRO"/>
                <w:spacing w:val="1"/>
                <w:kern w:val="0"/>
                <w:sz w:val="21"/>
                <w:fitText w:val="1428" w:id="1"/>
              </w:rPr>
              <w:t>者</w:t>
            </w:r>
          </w:p>
        </w:tc>
        <w:tc>
          <w:tcPr>
            <w:tcW w:w="1287" w:type="dxa"/>
            <w:shd w:val="clear" w:color="auto" w:fill="auto"/>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ふりがな</w:t>
            </w:r>
          </w:p>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氏　名</w:t>
            </w:r>
          </w:p>
        </w:tc>
        <w:tc>
          <w:tcPr>
            <w:tcW w:w="3627" w:type="dxa"/>
            <w:shd w:val="clear" w:color="auto" w:fill="auto"/>
            <w:vAlign w:val="center"/>
          </w:tcPr>
          <w:p>
            <w:pPr>
              <w:pStyle w:val="0"/>
              <w:jc w:val="left"/>
              <w:rPr>
                <w:rFonts w:hint="default" w:ascii="HG丸ｺﾞｼｯｸM-PRO" w:hAnsi="HG丸ｺﾞｼｯｸM-PRO" w:eastAsia="HG丸ｺﾞｼｯｸM-PRO"/>
                <w:sz w:val="21"/>
              </w:rPr>
            </w:pPr>
          </w:p>
        </w:tc>
        <w:tc>
          <w:tcPr>
            <w:tcW w:w="1170" w:type="dxa"/>
            <w:shd w:val="clear" w:color="auto" w:fill="auto"/>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電話番号</w:t>
            </w:r>
          </w:p>
        </w:tc>
        <w:tc>
          <w:tcPr>
            <w:tcW w:w="3276" w:type="dxa"/>
            <w:shd w:val="clear" w:color="auto" w:fill="auto"/>
            <w:vAlign w:val="center"/>
          </w:tcPr>
          <w:p>
            <w:pPr>
              <w:pStyle w:val="0"/>
              <w:ind w:firstLine="1036" w:firstLineChars="50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w:t>
            </w:r>
          </w:p>
        </w:tc>
      </w:tr>
      <w:tr>
        <w:trPr>
          <w:trHeight w:val="982" w:hRule="atLeast"/>
        </w:trPr>
        <w:tc>
          <w:tcPr>
            <w:tcW w:w="585" w:type="dxa"/>
            <w:vMerge w:val="continue"/>
            <w:shd w:val="clear" w:color="auto" w:fill="auto"/>
            <w:vAlign w:val="center"/>
          </w:tcPr>
          <w:p>
            <w:pPr>
              <w:pStyle w:val="0"/>
              <w:jc w:val="center"/>
              <w:rPr>
                <w:rFonts w:hint="default" w:ascii="HG丸ｺﾞｼｯｸM-PRO" w:hAnsi="HG丸ｺﾞｼｯｸM-PRO" w:eastAsia="HG丸ｺﾞｼｯｸM-PRO"/>
                <w:sz w:val="21"/>
              </w:rPr>
            </w:pPr>
          </w:p>
        </w:tc>
        <w:tc>
          <w:tcPr>
            <w:tcW w:w="1287" w:type="dxa"/>
            <w:shd w:val="clear" w:color="auto" w:fill="auto"/>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住　所</w:t>
            </w:r>
          </w:p>
        </w:tc>
        <w:tc>
          <w:tcPr>
            <w:tcW w:w="3627" w:type="dxa"/>
            <w:shd w:val="clear" w:color="auto" w:fill="auto"/>
            <w:vAlign w:val="center"/>
          </w:tcPr>
          <w:p>
            <w:pPr>
              <w:pStyle w:val="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上野原市</w:t>
            </w:r>
          </w:p>
        </w:tc>
        <w:tc>
          <w:tcPr>
            <w:tcW w:w="1170" w:type="dxa"/>
            <w:shd w:val="clear" w:color="auto" w:fill="auto"/>
            <w:vAlign w:val="center"/>
          </w:tcPr>
          <w:p>
            <w:pPr>
              <w:pStyle w:val="0"/>
              <w:jc w:val="cente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生年月日</w:t>
            </w:r>
          </w:p>
        </w:tc>
        <w:tc>
          <w:tcPr>
            <w:tcW w:w="3276" w:type="dxa"/>
            <w:shd w:val="clear" w:color="auto" w:fill="auto"/>
            <w:vAlign w:val="center"/>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明治・大正・昭和</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年　　　月　　　日</w:t>
            </w:r>
          </w:p>
        </w:tc>
      </w:tr>
      <w:tr>
        <w:trPr>
          <w:trHeight w:val="5479" w:hRule="atLeast"/>
        </w:trPr>
        <w:tc>
          <w:tcPr>
            <w:tcW w:w="9945" w:type="dxa"/>
            <w:gridSpan w:val="5"/>
            <w:shd w:val="clear" w:color="auto" w:fill="auto"/>
            <w:vAlign w:val="top"/>
          </w:tcPr>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w:t>
            </w:r>
          </w:p>
          <w:p>
            <w:pPr>
              <w:pStyle w:val="0"/>
              <w:ind w:firstLine="207"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申請にあたり、次の事項について承諾します。</w:t>
            </w:r>
          </w:p>
          <w:p>
            <w:pPr>
              <w:pStyle w:val="0"/>
              <w:rPr>
                <w:rFonts w:hint="default" w:ascii="HG丸ｺﾞｼｯｸM-PRO" w:hAnsi="HG丸ｺﾞｼｯｸM-PRO" w:eastAsia="HG丸ｺﾞｼｯｸM-PRO"/>
                <w:sz w:val="21"/>
              </w:rPr>
            </w:pPr>
          </w:p>
          <w:p>
            <w:pPr>
              <w:pStyle w:val="0"/>
              <w:ind w:left="207" w:hanging="207" w:hanging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１　所定の位置に保管場所明示ステッカーが貼られているときは、本人や同居人の同意を得ることなくキットを取り出し、活用する場合があること。</w:t>
            </w:r>
          </w:p>
          <w:p>
            <w:pPr>
              <w:pStyle w:val="0"/>
              <w:ind w:left="207" w:hanging="207" w:hanging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２　所定の位置に保管場所明示ステッカーを貼っていなかったとき、又はキットを保管していなかったときは、キットを活用できない場合があること。</w:t>
            </w:r>
          </w:p>
          <w:p>
            <w:pPr>
              <w:pStyle w:val="0"/>
              <w:ind w:left="207" w:hanging="207" w:hanging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３　救急隊員が救急活動に不必要と判断したとき、又は搬送に急を要するときは、キットを活用しない場合があること。</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４　かかりつけ医療機関があっても他の病院に搬送される場合があること。</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５　キットは大切に保管し、記載内容に変更があるときは、速やかに更新すること。</w:t>
            </w:r>
          </w:p>
          <w:p>
            <w:pPr>
              <w:pStyle w:val="0"/>
              <w:ind w:left="207" w:hanging="207" w:hanging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６　申請書及び救急情報シートに記載した内容は、その目的の範囲内で、消防関係機関、民生・児童委員、医療機関、市役所関係機関、警察機関にお知らせすることがあること。</w:t>
            </w:r>
          </w:p>
          <w:p>
            <w:pPr>
              <w:pStyle w:val="0"/>
              <w:ind w:left="207" w:hanging="207" w:hangingChars="100"/>
              <w:rPr>
                <w:rFonts w:hint="default" w:ascii="HG丸ｺﾞｼｯｸM-PRO" w:hAnsi="HG丸ｺﾞｼｯｸM-PRO" w:eastAsia="HG丸ｺﾞｼｯｸM-PRO"/>
                <w:sz w:val="21"/>
              </w:rPr>
            </w:pPr>
          </w:p>
          <w:p>
            <w:pPr>
              <w:pStyle w:val="0"/>
              <w:ind w:left="207" w:hanging="207" w:hangingChars="100"/>
              <w:rPr>
                <w:rFonts w:hint="default" w:ascii="HG丸ｺﾞｼｯｸM-PRO" w:hAnsi="HG丸ｺﾞｼｯｸM-PRO" w:eastAsia="HG丸ｺﾞｼｯｸM-PRO"/>
                <w:sz w:val="21"/>
              </w:rPr>
            </w:pPr>
          </w:p>
          <w:p>
            <w:pPr>
              <w:pStyle w:val="0"/>
              <w:ind w:left="207" w:hanging="207" w:hangingChars="100"/>
              <w:rPr>
                <w:rFonts w:hint="default" w:ascii="HG丸ｺﾞｼｯｸM-PRO" w:hAnsi="HG丸ｺﾞｼｯｸM-PRO" w:eastAsia="HG丸ｺﾞｼｯｸM-PRO"/>
                <w:sz w:val="21"/>
              </w:rPr>
            </w:pPr>
          </w:p>
          <w:p>
            <w:pPr>
              <w:pStyle w:val="0"/>
              <w:ind w:left="237" w:leftChars="100" w:firstLine="4353" w:firstLineChars="2100"/>
              <w:rPr>
                <w:rFonts w:hint="default" w:ascii="HG丸ｺﾞｼｯｸM-PRO" w:hAnsi="HG丸ｺﾞｼｯｸM-PRO" w:eastAsia="HG丸ｺﾞｼｯｸM-PRO"/>
                <w:sz w:val="21"/>
                <w:u w:val="single" w:color="auto"/>
              </w:rPr>
            </w:pPr>
            <w:r>
              <w:rPr>
                <w:rFonts w:hint="eastAsia" w:ascii="HG丸ｺﾞｼｯｸM-PRO" w:hAnsi="HG丸ｺﾞｼｯｸM-PRO" w:eastAsia="HG丸ｺﾞｼｯｸM-PRO"/>
                <w:sz w:val="21"/>
              </w:rPr>
              <w:t>申請者</w:t>
            </w:r>
            <w:r>
              <w:rPr>
                <w:rFonts w:hint="eastAsia" w:ascii="HG丸ｺﾞｼｯｸM-PRO" w:hAnsi="HG丸ｺﾞｼｯｸM-PRO" w:eastAsia="HG丸ｺﾞｼｯｸM-PRO"/>
                <w:sz w:val="21"/>
                <w:u w:val="single" w:color="auto"/>
              </w:rPr>
              <w:t>　　　　　　　　　　　　　　　　　　　　</w:t>
            </w:r>
          </w:p>
          <w:p>
            <w:pPr>
              <w:pStyle w:val="0"/>
              <w:ind w:left="237" w:leftChars="100" w:firstLine="4353" w:firstLineChars="2100"/>
              <w:rPr>
                <w:rFonts w:hint="default" w:ascii="HG丸ｺﾞｼｯｸM-PRO" w:hAnsi="HG丸ｺﾞｼｯｸM-PRO" w:eastAsia="HG丸ｺﾞｼｯｸM-PRO"/>
                <w:sz w:val="21"/>
              </w:rPr>
            </w:pPr>
          </w:p>
          <w:p>
            <w:pPr>
              <w:pStyle w:val="0"/>
              <w:ind w:left="237" w:leftChars="100" w:firstLine="4353" w:firstLineChars="2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配布対象者との関係</w:t>
            </w:r>
            <w:r>
              <w:rPr>
                <w:rFonts w:hint="eastAsia" w:ascii="HG丸ｺﾞｼｯｸM-PRO" w:hAnsi="HG丸ｺﾞｼｯｸM-PRO" w:eastAsia="HG丸ｺﾞｼｯｸM-PRO"/>
                <w:sz w:val="21"/>
                <w:u w:val="single" w:color="auto"/>
              </w:rPr>
              <w:t>　　　　　　　　　　　　　　</w:t>
            </w:r>
          </w:p>
          <w:p>
            <w:pPr>
              <w:pStyle w:val="0"/>
              <w:ind w:left="237" w:leftChars="100" w:firstLine="4353" w:firstLineChars="2100"/>
              <w:rPr>
                <w:rFonts w:hint="default" w:ascii="HG丸ｺﾞｼｯｸM-PRO" w:hAnsi="HG丸ｺﾞｼｯｸM-PRO" w:eastAsia="HG丸ｺﾞｼｯｸM-PRO"/>
                <w:sz w:val="21"/>
                <w:u w:val="single" w:color="auto"/>
              </w:rPr>
            </w:pPr>
          </w:p>
        </w:tc>
      </w:tr>
    </w:tbl>
    <w:p>
      <w:pPr>
        <w:pStyle w:val="0"/>
        <w:widowControl w:val="1"/>
        <w:jc w:val="left"/>
        <w:rPr>
          <w:rFonts w:hint="default" w:ascii="HG丸ｺﾞｼｯｸM-PRO" w:hAnsi="HG丸ｺﾞｼｯｸM-PRO" w:eastAsia="HG丸ｺﾞｼｯｸM-PRO"/>
        </w:rPr>
      </w:pPr>
    </w:p>
    <w:sectPr>
      <w:pgSz w:w="11906" w:h="16838"/>
      <w:pgMar w:top="1134" w:right="851" w:bottom="851" w:left="851" w:header="851" w:footer="992" w:gutter="0"/>
      <w:cols w:space="720"/>
      <w:textDirection w:val="lrTb"/>
      <w:docGrid w:type="linesAndChars" w:linePitch="330" w:charSpace="-5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7"/>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sz w:val="24"/>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92</Words>
  <Characters>530</Characters>
  <Application>JUST Note</Application>
  <Lines>4</Lines>
  <Paragraphs>1</Paragraphs>
  <CharactersWithSpaces>621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石田 信和</cp:lastModifiedBy>
  <cp:lastPrinted>2019-09-27T05:17:52Z</cp:lastPrinted>
  <dcterms:created xsi:type="dcterms:W3CDTF">2014-10-23T06:11:00Z</dcterms:created>
  <dcterms:modified xsi:type="dcterms:W3CDTF">2019-09-27T05:18:03Z</dcterms:modified>
  <cp:revision>4</cp:revision>
</cp:coreProperties>
</file>