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overflowPunct w:val="0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2268"/>
        <w:gridCol w:w="3989"/>
      </w:tblGrid>
      <w:tr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  <w:u w:val="none" w:color="000000"/>
              </w:rPr>
            </w:pPr>
            <w:r>
              <w:rPr>
                <w:rFonts w:hint="eastAsia"/>
                <w:kern w:val="0"/>
                <w:sz w:val="21"/>
                <w:u w:val="none" w:color="000000"/>
              </w:rPr>
              <w:t>変電設備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u w:val="none" w:color="000000"/>
              </w:rPr>
            </w:pPr>
            <w:r>
              <w:rPr>
                <w:rFonts w:hint="eastAsia"/>
                <w:kern w:val="0"/>
                <w:sz w:val="21"/>
                <w:u w:val="none" w:color="000000"/>
              </w:rPr>
              <w:t>急速充電設備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u w:val="none" w:color="000000"/>
              </w:rPr>
            </w:pPr>
            <w:r>
              <w:rPr>
                <w:rFonts w:hint="eastAsia"/>
                <w:sz w:val="21"/>
                <w:u w:val="none" w:color="000000"/>
              </w:rPr>
              <w:t>燃料電池発電設備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u w:val="none" w:color="000000"/>
              </w:rPr>
            </w:pPr>
            <w:r>
              <w:rPr>
                <w:rFonts w:hint="eastAsia"/>
                <w:kern w:val="0"/>
                <w:sz w:val="21"/>
                <w:u w:val="none" w:color="000000"/>
              </w:rPr>
              <w:t>発電設備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  <w:u w:val="single" w:color="000000"/>
              </w:rPr>
            </w:pPr>
            <w:r>
              <w:rPr>
                <w:rFonts w:hint="eastAsia"/>
                <w:kern w:val="0"/>
                <w:sz w:val="21"/>
                <w:u w:val="none" w:color="000000"/>
              </w:rPr>
              <w:t>蓄電池設備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  <w:u w:val="single" w:color="000000"/>
              </w:rPr>
            </w:pPr>
            <w:r>
              <w:rPr>
                <w:rFonts w:hint="eastAsia" w:ascii="ＭＳ 明朝" w:hAnsi="ＭＳ 明朝" w:eastAsia="ＭＳ 明朝"/>
                <w:sz w:val="21"/>
                <w:u w:val="none" w:color="000000"/>
              </w:rPr>
              <w:t>設置届出書</w:t>
            </w:r>
          </w:p>
        </w:tc>
      </w:tr>
    </w:tbl>
    <w:p>
      <w:pPr>
        <w:pStyle w:val="0"/>
        <w:spacing w:line="120" w:lineRule="exact"/>
        <w:jc w:val="both"/>
        <w:rPr>
          <w:rFonts w:hint="default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735"/>
        <w:gridCol w:w="525"/>
        <w:gridCol w:w="105"/>
        <w:gridCol w:w="210"/>
        <w:gridCol w:w="420"/>
        <w:gridCol w:w="637"/>
        <w:gridCol w:w="1120"/>
        <w:gridCol w:w="133"/>
        <w:gridCol w:w="377"/>
        <w:gridCol w:w="327"/>
        <w:gridCol w:w="871"/>
        <w:gridCol w:w="735"/>
        <w:gridCol w:w="210"/>
        <w:gridCol w:w="142"/>
        <w:gridCol w:w="1040"/>
        <w:gridCol w:w="938"/>
      </w:tblGrid>
      <w:tr>
        <w:trPr>
          <w:cantSplit/>
          <w:trHeight w:val="1331" w:hRule="atLeast"/>
        </w:trPr>
        <w:tc>
          <w:tcPr>
            <w:tcW w:w="852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上野原市消防長　　　　　　　宛</w:t>
            </w:r>
            <w:bookmarkStart w:id="0" w:name="_GoBack"/>
            <w:bookmarkEnd w:id="0"/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届出者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　　　　　　　　　　　　　　　　　　　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電話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  <w:p>
            <w:pPr>
              <w:pStyle w:val="0"/>
              <w:spacing w:after="120" w:afterLines="0" w:after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　　　　　　　　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防火対象</w:t>
            </w: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物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所在地</w:t>
            </w:r>
          </w:p>
        </w:tc>
        <w:tc>
          <w:tcPr>
            <w:tcW w:w="6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　　　　　　　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用途</w:t>
            </w:r>
          </w:p>
        </w:tc>
        <w:tc>
          <w:tcPr>
            <w:tcW w:w="2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設置場所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sz w:val="21"/>
              </w:rPr>
              <w:t>造</w:t>
            </w:r>
          </w:p>
        </w:tc>
        <w:tc>
          <w:tcPr>
            <w:tcW w:w="2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25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床面</w:t>
            </w:r>
            <w:r>
              <w:rPr>
                <w:rFonts w:hint="eastAsia" w:ascii="ＭＳ 明朝" w:hAnsi="ＭＳ 明朝" w:eastAsia="ＭＳ 明朝"/>
                <w:sz w:val="21"/>
              </w:rPr>
              <w:t>積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屋内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　階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、屋外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消防用設備等又は特殊消防用設備等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不燃区</w:t>
            </w:r>
            <w:r>
              <w:rPr>
                <w:rFonts w:hint="eastAsia" w:ascii="ＭＳ 明朝" w:hAnsi="ＭＳ 明朝" w:eastAsia="ＭＳ 明朝"/>
                <w:sz w:val="21"/>
              </w:rPr>
              <w:t>画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換気設備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有・無</w:t>
            </w:r>
          </w:p>
        </w:tc>
      </w:tr>
      <w:tr>
        <w:trPr>
          <w:trHeight w:val="600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届出設</w:t>
            </w:r>
            <w:r>
              <w:rPr>
                <w:rFonts w:hint="eastAsia" w:ascii="ＭＳ 明朝" w:hAnsi="ＭＳ 明朝" w:eastAsia="ＭＳ 明朝"/>
                <w:sz w:val="21"/>
              </w:rPr>
              <w:t>備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電圧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V</w:t>
            </w:r>
          </w:p>
        </w:tc>
        <w:tc>
          <w:tcPr>
            <w:tcW w:w="1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全出力又</w:t>
            </w:r>
            <w:r>
              <w:rPr>
                <w:rFonts w:hint="eastAsia" w:ascii="ＭＳ 明朝" w:hAnsi="ＭＳ 明朝" w:eastAsia="ＭＳ 明朝"/>
                <w:sz w:val="21"/>
              </w:rPr>
              <w:t>は定格容量</w:t>
            </w:r>
          </w:p>
        </w:tc>
        <w:tc>
          <w:tcPr>
            <w:tcW w:w="30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kW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AH</w:t>
            </w:r>
            <w:r>
              <w:rPr>
                <w:rFonts w:hint="eastAsia" w:ascii="ＭＳ 明朝" w:hAnsi="ＭＳ 明朝" w:eastAsia="ＭＳ 明朝"/>
                <w:sz w:val="21"/>
              </w:rPr>
              <w:t>・セル</w:t>
            </w:r>
          </w:p>
        </w:tc>
      </w:tr>
      <w:tr>
        <w:trPr>
          <w:cantSplit/>
          <w:trHeight w:val="6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着工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年月日</w:t>
            </w:r>
          </w:p>
        </w:tc>
        <w:tc>
          <w:tcPr>
            <w:tcW w:w="1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竣工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予定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年月日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設備の概要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sz w:val="21"/>
              </w:rPr>
              <w:t>別</w:t>
            </w:r>
          </w:p>
        </w:tc>
        <w:tc>
          <w:tcPr>
            <w:tcW w:w="4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キュービクル式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屋内・屋外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・その他</w:t>
            </w:r>
          </w:p>
        </w:tc>
      </w:tr>
      <w:tr>
        <w:trPr>
          <w:cantSplit/>
          <w:trHeight w:val="500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89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8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9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主任技術者氏名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工事施工者</w:t>
            </w: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　　　　　　　</w:t>
            </w:r>
          </w:p>
        </w:tc>
      </w:tr>
      <w:tr>
        <w:trPr>
          <w:cantSplit/>
          <w:trHeight w:val="500" w:hRule="atLeast"/>
        </w:trPr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653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4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※受付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  <w:tc>
          <w:tcPr>
            <w:tcW w:w="4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※経過</w:t>
            </w:r>
            <w:r>
              <w:rPr>
                <w:rFonts w:hint="eastAsia" w:ascii="ＭＳ 明朝" w:hAnsi="ＭＳ 明朝" w:eastAsia="ＭＳ 明朝"/>
                <w:sz w:val="21"/>
              </w:rPr>
              <w:t>欄</w:t>
            </w:r>
          </w:p>
        </w:tc>
      </w:tr>
      <w:tr>
        <w:trPr>
          <w:trHeight w:val="1071" w:hRule="atLeast"/>
        </w:trPr>
        <w:tc>
          <w:tcPr>
            <w:tcW w:w="42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4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備考　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この用紙の大きさは、日本産業規格Ａ４とすること。</w:t>
      </w:r>
    </w:p>
    <w:p>
      <w:pPr>
        <w:pStyle w:val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法人にあっては、その名称、代表者氏名及び主たる事務所の所在地を記入すること。</w:t>
      </w:r>
    </w:p>
    <w:p>
      <w:pPr>
        <w:pStyle w:val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　電圧欄には、変電設備にあっては一次電圧と二次電圧の双方を記入すること。</w:t>
      </w:r>
    </w:p>
    <w:p>
      <w:pPr>
        <w:pStyle w:val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　全出力又は定格容量の欄には、</w:t>
      </w:r>
      <w:r>
        <w:rPr>
          <w:rFonts w:hint="eastAsia" w:ascii="ＭＳ 明朝" w:hAnsi="ＭＳ 明朝" w:eastAsia="ＭＳ 明朝"/>
          <w:sz w:val="21"/>
          <w:u w:val="none" w:color="000000"/>
        </w:rPr>
        <w:t>変電設備、急速充電設備、燃料電池発電設備又は発電設備</w:t>
      </w:r>
      <w:r>
        <w:rPr>
          <w:rFonts w:hint="eastAsia" w:ascii="ＭＳ 明朝" w:hAnsi="ＭＳ 明朝" w:eastAsia="ＭＳ 明朝"/>
          <w:sz w:val="21"/>
        </w:rPr>
        <w:t>にあっては全出力を、蓄電池設備にあっては定格容量を記入すること。</w:t>
      </w:r>
    </w:p>
    <w:p>
      <w:pPr>
        <w:pStyle w:val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5</w:t>
      </w:r>
      <w:r>
        <w:rPr>
          <w:rFonts w:hint="eastAsia" w:ascii="ＭＳ 明朝" w:hAnsi="ＭＳ 明朝" w:eastAsia="ＭＳ 明朝"/>
          <w:sz w:val="21"/>
        </w:rPr>
        <w:t>　届出設備の概要欄に書き込めない事項は、別紙に記載して添付すること。</w:t>
      </w:r>
    </w:p>
    <w:p>
      <w:pPr>
        <w:pStyle w:val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　※印の欄は、記入しないこと。</w:t>
      </w:r>
    </w:p>
    <w:p>
      <w:pPr>
        <w:pStyle w:val="0"/>
        <w:ind w:left="756" w:hanging="756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　当該設備の設計図書を添付すること。</w:t>
      </w:r>
    </w:p>
    <w:sectPr>
      <w:pgSz w:w="11906" w:h="16838"/>
      <w:pgMar w:top="1134" w:right="1417" w:bottom="850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13</Words>
  <Characters>465</Characters>
  <Application>JUST Note</Application>
  <Lines>154</Lines>
  <Paragraphs>66</Paragraphs>
  <CharactersWithSpaces>598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2020-10-11T01:06:30Z</cp:lastPrinted>
  <dcterms:created xsi:type="dcterms:W3CDTF">2019-07-23T16:37:00Z</dcterms:created>
  <dcterms:modified xsi:type="dcterms:W3CDTF">2023-01-15T06:42:26Z</dcterms:modified>
  <cp:revision>10</cp:revision>
</cp:coreProperties>
</file>