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366" w:lineRule="atLeast"/>
        <w:ind w:left="257" w:hanging="257" w:hangingChars="117"/>
        <w:jc w:val="right"/>
        <w:rPr>
          <w:rFonts w:hint="default" w:asciiTheme="minorEastAsia" w:hAnsiTheme="minorEastAsia"/>
          <w:color w:val="000000"/>
          <w:kern w:val="0"/>
          <w:sz w:val="22"/>
        </w:rPr>
      </w:pPr>
    </w:p>
    <w:p>
      <w:pPr>
        <w:pStyle w:val="0"/>
        <w:suppressAutoHyphens w:val="1"/>
        <w:kinsoku w:val="0"/>
        <w:autoSpaceDE w:val="0"/>
        <w:autoSpaceDN w:val="0"/>
        <w:spacing w:line="366" w:lineRule="atLeast"/>
        <w:ind w:left="257" w:hanging="257" w:hangingChars="117"/>
        <w:jc w:val="right"/>
        <w:rPr>
          <w:rFonts w:hint="default" w:asciiTheme="minorEastAsia" w:hAnsiTheme="minorEastAsia"/>
          <w:sz w:val="22"/>
        </w:rPr>
      </w:pPr>
    </w:p>
    <w:tbl>
      <w:tblPr>
        <w:tblStyle w:val="11"/>
        <w:tblW w:w="1003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Theme="minorEastAsia" w:hAnsiTheme="minorEastAsia"/>
                <w:sz w:val="22"/>
              </w:rPr>
            </w:pPr>
            <w:r>
              <w:rPr>
                <w:rFonts w:hint="eastAsia" w:asciiTheme="minorEastAsia" w:hAnsiTheme="minorEastAsia"/>
                <w:sz w:val="22"/>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bl>
    <w:p>
      <w:pPr>
        <w:pStyle w:val="0"/>
        <w:suppressAutoHyphens w:val="1"/>
        <w:wordWrap w:val="0"/>
        <w:spacing w:line="300" w:lineRule="exac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様式第５－（イ）－①</w:t>
      </w:r>
    </w:p>
    <w:tbl>
      <w:tblPr>
        <w:tblStyle w:val="11"/>
        <w:tblW w:w="9923"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上</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野</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原</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市</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000000"/>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u w:val="single" w:color="000000"/>
              </w:rPr>
              <w:t>住　所　　　　　　　　　　　　　　　　　</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名称及び</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代表者の</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氏　　名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　私は、表に記載する業を営んでいるが、下記のとおり、</w:t>
            </w:r>
            <w:r>
              <w:rPr>
                <w:rFonts w:hint="eastAsia" w:asciiTheme="minorEastAsia" w:hAnsiTheme="minorEastAsia"/>
                <w:color w:val="000000"/>
                <w:kern w:val="0"/>
                <w:sz w:val="22"/>
                <w:u w:val="single" w:color="auto"/>
              </w:rPr>
              <w:t>　　　　　　　　　　</w:t>
            </w:r>
            <w:r>
              <w:rPr>
                <w:rFonts w:hint="eastAsia" w:asciiTheme="minorEastAsia" w:hAnsiTheme="minorEastAsia"/>
                <w:color w:val="000000"/>
                <w:kern w:val="0"/>
                <w:sz w:val="22"/>
              </w:rPr>
              <w:t>が生じているため、経営の安定に支障が生じておりますので、中小企業信用保険法第２条第５項第５号の規定に基づき認定されるようお願いします。</w:t>
            </w:r>
          </w:p>
          <w:p>
            <w:pPr>
              <w:pStyle w:val="39"/>
              <w:jc w:val="left"/>
              <w:rPr>
                <w:rFonts w:hint="default" w:asciiTheme="minorEastAsia" w:hAnsiTheme="minorEastAsia" w:eastAsiaTheme="minorEastAsia"/>
                <w:sz w:val="22"/>
              </w:rPr>
            </w:pPr>
            <w:r>
              <w:rPr>
                <w:rFonts w:hint="eastAsia" w:asciiTheme="minorEastAsia" w:hAnsiTheme="minorEastAsia" w:eastAsiaTheme="minorEastAsia"/>
                <w:sz w:val="22"/>
              </w:rPr>
              <w:t>（表</w:t>
            </w:r>
            <w:r>
              <w:rPr>
                <w:rFonts w:hint="eastAsia" w:asciiTheme="minorEastAsia" w:hAnsiTheme="minorEastAsia" w:eastAsiaTheme="minorEastAsia"/>
                <w:sz w:val="22"/>
              </w:rPr>
              <w:t>)</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mc:AlternateContent>
                <mc:Choice Requires="wps">
                  <w:drawing>
                    <wp:anchor distT="0" distB="0" distL="114300" distR="114300" simplePos="0" relativeHeight="2" behindDoc="0" locked="0" layoutInCell="1" hidden="0" allowOverlap="1">
                      <wp:simplePos x="0" y="0"/>
                      <wp:positionH relativeFrom="column">
                        <wp:posOffset>721995</wp:posOffset>
                      </wp:positionH>
                      <wp:positionV relativeFrom="paragraph">
                        <wp:posOffset>94615</wp:posOffset>
                      </wp:positionV>
                      <wp:extent cx="534670" cy="0"/>
                      <wp:effectExtent l="0" t="635" r="29210" b="10795"/>
                      <wp:wrapNone/>
                      <wp:docPr id="1026" name="直線コネクタ 7"/>
                      <a:graphic xmlns:a="http://schemas.openxmlformats.org/drawingml/2006/main">
                        <a:graphicData uri="http://schemas.microsoft.com/office/word/2010/wordprocessingShape">
                          <wps:wsp>
                            <wps:cNvPr id="1026" name="直線コネクタ 7"/>
                            <wps:cNvSpPr/>
                            <wps:spPr>
                              <a:xfrm>
                                <a:off x="0" y="0"/>
                                <a:ext cx="534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7"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56.85pt,7.45pt" to="98.95pt,7.45pt">
                      <v:fill/>
                      <v:stroke linestyle="single" endcap="flat" dashstyle="solid" filltype="solid"/>
                      <v:textbox style="layout-flow:horizontal;"/>
                      <v:imagedata o:title=""/>
                      <w10:wrap type="none" anchorx="text" anchory="text"/>
                    </v:line>
                  </w:pict>
                </mc:Fallback>
              </mc:AlternateConten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rPr>
              <w:t>100</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Ｂ</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減少率　　　</w:t>
            </w:r>
            <w:r>
              <w:rPr>
                <w:rFonts w:hint="eastAsia"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Ａ：申込時点における最近３か月間の売上高等</w:t>
            </w:r>
            <w:r>
              <w:rPr>
                <w:rFonts w:hint="eastAsia" w:asciiTheme="minorEastAsia" w:hAnsiTheme="minorEastAsia"/>
                <w:color w:val="000000"/>
                <w:spacing w:val="16"/>
                <w:kern w:val="0"/>
                <w:sz w:val="22"/>
              </w:rPr>
              <w:t>　</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u w:val="single" w:color="000000"/>
              </w:rPr>
              <w:t>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u w:val="single" w:color="000000"/>
              </w:rPr>
              <w:t>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r>
              <w:rPr>
                <w:rFonts w:hint="default" w:asciiTheme="minorEastAsia" w:hAnsiTheme="minorEastAsia"/>
                <w:color w:val="000000"/>
                <w:kern w:val="0"/>
                <w:sz w:val="22"/>
              </w:rPr>
              <w:t xml:space="preserve"> </w:t>
            </w:r>
          </w:p>
          <w:p>
            <w:pPr>
              <w:pStyle w:val="0"/>
              <w:suppressAutoHyphens w:val="1"/>
              <w:kinsoku w:val="0"/>
              <w:wordWrap w:val="0"/>
              <w:overflowPunct w:val="0"/>
              <w:autoSpaceDE w:val="0"/>
              <w:autoSpaceDN w:val="0"/>
              <w:adjustRightInd w:val="0"/>
              <w:spacing w:line="274" w:lineRule="atLeast"/>
              <w:ind w:firstLine="5544" w:firstLineChars="2200"/>
              <w:jc w:val="left"/>
              <w:textAlignment w:val="baseline"/>
              <w:rPr>
                <w:rFonts w:hint="default" w:asciiTheme="minorEastAsia" w:hAnsiTheme="minorEastAsia"/>
                <w:color w:val="000000"/>
                <w:spacing w:val="16"/>
                <w:kern w:val="0"/>
                <w:sz w:val="22"/>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kinsoku w:val="0"/>
        <w:autoSpaceDE w:val="0"/>
        <w:autoSpaceDN w:val="0"/>
        <w:spacing w:line="366" w:lineRule="atLeast"/>
        <w:ind w:right="960"/>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pStyle w:val="0"/>
        <w:suppressAutoHyphens w:val="1"/>
        <w:kinsoku w:val="0"/>
        <w:autoSpaceDE w:val="0"/>
        <w:autoSpaceDN w:val="0"/>
        <w:spacing w:line="366" w:lineRule="atLeast"/>
        <w:ind w:left="257" w:hanging="257" w:hangingChars="117"/>
        <w:jc w:val="right"/>
        <w:rPr>
          <w:rFonts w:hint="default" w:asciiTheme="minorEastAsia" w:hAnsiTheme="minorEastAsia"/>
          <w:color w:val="000000"/>
          <w:kern w:val="0"/>
          <w:sz w:val="22"/>
        </w:rPr>
      </w:pPr>
    </w:p>
    <w:p>
      <w:pPr>
        <w:pStyle w:val="0"/>
        <w:suppressAutoHyphens w:val="1"/>
        <w:kinsoku w:val="0"/>
        <w:autoSpaceDE w:val="0"/>
        <w:autoSpaceDN w:val="0"/>
        <w:spacing w:line="366" w:lineRule="atLeast"/>
        <w:ind w:left="257" w:hanging="257" w:hangingChars="117"/>
        <w:jc w:val="right"/>
        <w:rPr>
          <w:rFonts w:hint="default" w:asciiTheme="minorEastAsia" w:hAnsiTheme="minorEastAsia"/>
          <w:sz w:val="22"/>
        </w:rPr>
      </w:pPr>
    </w:p>
    <w:tbl>
      <w:tblPr>
        <w:tblStyle w:val="11"/>
        <w:tblW w:w="10031"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Theme="minorEastAsia" w:hAnsiTheme="minorEastAsia"/>
                <w:sz w:val="22"/>
              </w:rPr>
            </w:pPr>
            <w:r>
              <w:rPr>
                <w:rFonts w:hint="eastAsia" w:asciiTheme="minorEastAsia" w:hAnsiTheme="minorEastAsia"/>
                <w:sz w:val="22"/>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bl>
    <w:p>
      <w:pPr>
        <w:pStyle w:val="0"/>
        <w:suppressAutoHyphens w:val="1"/>
        <w:wordWrap w:val="0"/>
        <w:spacing w:line="300" w:lineRule="exac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様式第５－（イ）－①</w:t>
      </w:r>
    </w:p>
    <w:tbl>
      <w:tblPr>
        <w:tblStyle w:val="11"/>
        <w:tblW w:w="9923" w:type="dxa"/>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中小企業信用保険法第２条第５項第５号の規定による認定申請書（イ－①）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上</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野</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原</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市</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000000"/>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u w:val="single" w:color="000000"/>
              </w:rPr>
              <w:t>住　所　　　　　　　　　　　　　　　　　</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名称及び</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代表者の</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氏　　名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　私は、表に記載する業を営んでいるが、下記のとおり、</w:t>
            </w:r>
            <w:r>
              <w:rPr>
                <w:rFonts w:hint="eastAsia" w:asciiTheme="minorEastAsia" w:hAnsiTheme="minorEastAsia"/>
                <w:color w:val="000000"/>
                <w:kern w:val="0"/>
                <w:sz w:val="22"/>
                <w:u w:val="single" w:color="auto"/>
              </w:rPr>
              <w:t>　　　　　　　　　　</w:t>
            </w:r>
            <w:r>
              <w:rPr>
                <w:rFonts w:hint="eastAsia" w:asciiTheme="minorEastAsia" w:hAnsiTheme="minorEastAsia"/>
                <w:color w:val="000000"/>
                <w:kern w:val="0"/>
                <w:sz w:val="22"/>
              </w:rPr>
              <w:t>が生じているため、経営の安定に支障が生じておりますので、中小企業信用保険法第２条第５項第５号の規定に基づき認定されるようお願いします。</w:t>
            </w:r>
          </w:p>
          <w:p>
            <w:pPr>
              <w:pStyle w:val="39"/>
              <w:jc w:val="left"/>
              <w:rPr>
                <w:rFonts w:hint="default" w:asciiTheme="minorEastAsia" w:hAnsiTheme="minorEastAsia" w:eastAsiaTheme="minorEastAsia"/>
                <w:sz w:val="22"/>
              </w:rPr>
            </w:pPr>
            <w:r>
              <w:rPr>
                <w:rFonts w:hint="eastAsia" w:asciiTheme="minorEastAsia" w:hAnsiTheme="minorEastAsia" w:eastAsiaTheme="minorEastAsia"/>
                <w:sz w:val="22"/>
              </w:rPr>
              <w:t>（表</w:t>
            </w:r>
            <w:r>
              <w:rPr>
                <w:rFonts w:hint="eastAsia" w:asciiTheme="minorEastAsia" w:hAnsiTheme="minorEastAsia" w:eastAsiaTheme="minorEastAsia"/>
                <w:sz w:val="22"/>
              </w:rPr>
              <w:t>)</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mc:AlternateContent>
                <mc:Choice Requires="wps">
                  <w:drawing>
                    <wp:anchor distT="0" distB="0" distL="114300" distR="114300" simplePos="0" relativeHeight="3" behindDoc="0" locked="0" layoutInCell="1" hidden="0" allowOverlap="1">
                      <wp:simplePos x="0" y="0"/>
                      <wp:positionH relativeFrom="column">
                        <wp:posOffset>721995</wp:posOffset>
                      </wp:positionH>
                      <wp:positionV relativeFrom="paragraph">
                        <wp:posOffset>94615</wp:posOffset>
                      </wp:positionV>
                      <wp:extent cx="534670" cy="0"/>
                      <wp:effectExtent l="0" t="635" r="29210" b="10795"/>
                      <wp:wrapNone/>
                      <wp:docPr id="1027" name="直線コネクタ 9"/>
                      <a:graphic xmlns:a="http://schemas.openxmlformats.org/drawingml/2006/main">
                        <a:graphicData uri="http://schemas.microsoft.com/office/word/2010/wordprocessingShape">
                          <wps:wsp>
                            <wps:cNvPr id="1027" name="直線コネクタ 9"/>
                            <wps:cNvSpPr/>
                            <wps:spPr>
                              <a:xfrm>
                                <a:off x="0" y="0"/>
                                <a:ext cx="534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9"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56.85pt,7.45pt" to="98.95pt,7.45pt">
                      <v:fill/>
                      <v:stroke linestyle="single" endcap="flat" dashstyle="solid" filltype="solid"/>
                      <v:textbox style="layout-flow:horizontal;"/>
                      <v:imagedata o:title=""/>
                      <w10:wrap type="none" anchorx="text" anchory="text"/>
                    </v:line>
                  </w:pict>
                </mc:Fallback>
              </mc:AlternateConten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rPr>
              <w:t>100</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Ｂ</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減少率　　　</w:t>
            </w:r>
            <w:r>
              <w:rPr>
                <w:rFonts w:hint="eastAsia"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Ａ：申込時点における最近３か月間の売上高等</w:t>
            </w:r>
            <w:r>
              <w:rPr>
                <w:rFonts w:hint="eastAsia" w:asciiTheme="minorEastAsia" w:hAnsiTheme="minorEastAsia"/>
                <w:color w:val="000000"/>
                <w:spacing w:val="16"/>
                <w:kern w:val="0"/>
                <w:sz w:val="22"/>
              </w:rPr>
              <w:t>　</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u w:val="single" w:color="000000"/>
              </w:rPr>
              <w:t>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ind w:firstLine="4840" w:firstLineChars="22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u w:val="single" w:color="000000"/>
              </w:rPr>
              <w:t>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r>
              <w:rPr>
                <w:rFonts w:hint="default" w:asciiTheme="minorEastAsia" w:hAnsiTheme="minorEastAsia"/>
                <w:color w:val="000000"/>
                <w:kern w:val="0"/>
                <w:sz w:val="22"/>
              </w:rPr>
              <w:t xml:space="preserve"> </w:t>
            </w:r>
          </w:p>
          <w:p>
            <w:pPr>
              <w:pStyle w:val="0"/>
              <w:suppressAutoHyphens w:val="1"/>
              <w:kinsoku w:val="0"/>
              <w:wordWrap w:val="0"/>
              <w:overflowPunct w:val="0"/>
              <w:autoSpaceDE w:val="0"/>
              <w:autoSpaceDN w:val="0"/>
              <w:adjustRightInd w:val="0"/>
              <w:spacing w:line="274" w:lineRule="atLeast"/>
              <w:ind w:firstLine="5544" w:firstLineChars="2200"/>
              <w:jc w:val="left"/>
              <w:textAlignment w:val="baseline"/>
              <w:rPr>
                <w:rFonts w:hint="default" w:asciiTheme="minorEastAsia" w:hAnsiTheme="minorEastAsia"/>
                <w:color w:val="000000"/>
                <w:spacing w:val="16"/>
                <w:kern w:val="0"/>
                <w:sz w:val="22"/>
              </w:rPr>
            </w:pPr>
          </w:p>
        </w:tc>
      </w:tr>
    </w:tbl>
    <w:p>
      <w:pPr>
        <w:pStyle w:val="0"/>
        <w:suppressAutoHyphens w:val="1"/>
        <w:kinsoku w:val="0"/>
        <w:autoSpaceDE w:val="0"/>
        <w:autoSpaceDN w:val="0"/>
        <w:spacing w:line="366" w:lineRule="atLeast"/>
        <w:ind w:right="960"/>
        <w:rPr>
          <w:rFonts w:hint="default" w:ascii="ＭＳ ゴシック" w:hAnsi="ＭＳ ゴシック" w:eastAsia="ＭＳ ゴシック"/>
          <w:sz w:val="24"/>
        </w:rPr>
      </w:pPr>
    </w:p>
    <w:p>
      <w:pPr>
        <w:pStyle w:val="41"/>
        <w:spacing w:line="200" w:lineRule="exact"/>
        <w:rPr>
          <w:rFonts w:hint="default" w:ascii="ＭＳ 明朝" w:hAnsi="ＭＳ 明朝" w:eastAsia="ＭＳ 明朝"/>
          <w:spacing w:val="0"/>
        </w:rPr>
      </w:pPr>
      <w:r>
        <w:rPr>
          <w:rFonts w:hint="eastAsia" w:ascii="ＭＳ 明朝" w:hAnsi="ＭＳ 明朝" w:eastAsia="ＭＳ 明朝"/>
          <w:spacing w:val="0"/>
        </w:rPr>
        <w:t>第　　　号</w:t>
      </w:r>
    </w:p>
    <w:p>
      <w:pPr>
        <w:pStyle w:val="41"/>
        <w:spacing w:line="200" w:lineRule="exact"/>
        <w:rPr>
          <w:rFonts w:hint="default" w:ascii="ＭＳ 明朝" w:hAnsi="ＭＳ 明朝" w:eastAsia="ＭＳ 明朝"/>
          <w:spacing w:val="0"/>
        </w:rPr>
      </w:pPr>
      <w:r>
        <w:rPr>
          <w:rFonts w:hint="eastAsia" w:ascii="ＭＳ 明朝" w:hAnsi="ＭＳ 明朝" w:eastAsia="ＭＳ 明朝"/>
          <w:spacing w:val="0"/>
        </w:rPr>
        <w:t>　</w:t>
      </w:r>
    </w:p>
    <w:p>
      <w:pPr>
        <w:pStyle w:val="41"/>
        <w:spacing w:line="200" w:lineRule="exact"/>
        <w:ind w:firstLine="210" w:firstLineChars="100"/>
        <w:rPr>
          <w:rFonts w:hint="default" w:ascii="ＭＳ 明朝" w:hAnsi="ＭＳ 明朝" w:eastAsia="ＭＳ 明朝"/>
          <w:spacing w:val="0"/>
        </w:rPr>
      </w:pPr>
      <w:r>
        <w:rPr>
          <w:rFonts w:hint="eastAsia" w:ascii="ＭＳ 明朝" w:hAnsi="ＭＳ 明朝" w:eastAsia="ＭＳ 明朝"/>
          <w:spacing w:val="0"/>
        </w:rPr>
        <w:t>令和　　　年　　　月　　　日</w:t>
      </w:r>
    </w:p>
    <w:p>
      <w:pPr>
        <w:pStyle w:val="41"/>
        <w:spacing w:line="200" w:lineRule="exact"/>
        <w:ind w:firstLine="210" w:firstLineChars="100"/>
        <w:rPr>
          <w:rFonts w:hint="default" w:ascii="ＭＳ 明朝" w:hAnsi="ＭＳ 明朝" w:eastAsia="ＭＳ 明朝"/>
          <w:spacing w:val="0"/>
        </w:rPr>
      </w:pPr>
    </w:p>
    <w:p>
      <w:pPr>
        <w:pStyle w:val="41"/>
        <w:spacing w:line="200" w:lineRule="exact"/>
        <w:ind w:firstLine="210" w:firstLineChars="100"/>
        <w:rPr>
          <w:rFonts w:hint="default" w:ascii="ＭＳ 明朝" w:hAnsi="ＭＳ 明朝" w:eastAsia="ＭＳ 明朝"/>
          <w:spacing w:val="0"/>
        </w:rPr>
      </w:pPr>
      <w:r>
        <w:rPr>
          <w:rFonts w:hint="eastAsia" w:ascii="ＭＳ 明朝" w:hAnsi="ＭＳ 明朝" w:eastAsia="ＭＳ 明朝"/>
          <w:spacing w:val="0"/>
        </w:rPr>
        <w:t>　申請のとおり、相違ないことを認定します。</w:t>
      </w:r>
    </w:p>
    <w:p>
      <w:pPr>
        <w:pStyle w:val="41"/>
        <w:spacing w:line="360" w:lineRule="auto"/>
        <w:ind w:firstLine="210" w:firstLineChars="100"/>
        <w:rPr>
          <w:rFonts w:hint="default" w:ascii="ＭＳ 明朝" w:hAnsi="ＭＳ 明朝" w:eastAsia="ＭＳ 明朝"/>
          <w:spacing w:val="0"/>
        </w:rPr>
      </w:pPr>
      <w:r>
        <w:rPr>
          <w:rFonts w:hint="eastAsia" w:ascii="ＭＳ 明朝" w:hAnsi="ＭＳ 明朝" w:eastAsia="ＭＳ 明朝"/>
          <w:spacing w:val="0"/>
        </w:rPr>
        <w:t>（注）本認定書の有効期間：令和　　年　　月　　日から令和　　年　　月　　日まで　</w:t>
      </w:r>
    </w:p>
    <w:p>
      <w:pPr>
        <w:pStyle w:val="0"/>
        <w:suppressAutoHyphens w:val="1"/>
        <w:kinsoku w:val="0"/>
        <w:autoSpaceDE w:val="0"/>
        <w:autoSpaceDN w:val="0"/>
        <w:spacing w:line="366" w:lineRule="atLeast"/>
        <w:ind w:right="960"/>
        <w:rPr>
          <w:rFonts w:hint="default" w:ascii="ＭＳ ゴシック" w:hAnsi="ＭＳ ゴシック" w:eastAsia="ＭＳ ゴシック"/>
        </w:rPr>
      </w:pPr>
      <w:r>
        <w:rPr>
          <w:rFonts w:hint="eastAsia" w:ascii="ＭＳ 明朝" w:hAnsi="ＭＳ 明朝" w:eastAsia="ＭＳ 明朝"/>
        </w:rPr>
        <w:t>　　　　　　　　　　　　　</w:t>
      </w:r>
      <w:r>
        <w:rPr>
          <w:rFonts w:hint="eastAsia" w:ascii="ＭＳ 明朝" w:hAnsi="ＭＳ 明朝" w:eastAsia="ＭＳ 明朝"/>
          <w:spacing w:val="35"/>
          <w:kern w:val="0"/>
          <w:fitText w:val="1050" w:id="1"/>
        </w:rPr>
        <w:t>認定者</w:t>
      </w:r>
      <w:r>
        <w:rPr>
          <w:rFonts w:hint="eastAsia" w:ascii="ＭＳ 明朝" w:hAnsi="ＭＳ 明朝" w:eastAsia="ＭＳ 明朝"/>
          <w:kern w:val="0"/>
          <w:fitText w:val="1050" w:id="1"/>
        </w:rPr>
        <w:t>名</w:t>
      </w:r>
      <w:r>
        <w:rPr>
          <w:rFonts w:hint="eastAsia" w:ascii="ＭＳ 明朝" w:hAnsi="ＭＳ 明朝" w:eastAsia="ＭＳ 明朝"/>
        </w:rPr>
        <w:t>　　　上野原市長　村上　信行</w:t>
      </w:r>
      <w:bookmarkStart w:id="0" w:name="_GoBack"/>
      <w:bookmarkEnd w:id="0"/>
      <w:r>
        <w:rPr>
          <w:rFonts w:hint="eastAsia" w:ascii="ＭＳ 明朝" w:hAnsi="ＭＳ 明朝" w:eastAsia="ＭＳ 明朝"/>
        </w:rPr>
        <w:t>　　印</w:t>
      </w:r>
    </w:p>
    <w:p>
      <w:pPr>
        <w:pStyle w:val="0"/>
        <w:suppressAutoHyphens w:val="1"/>
        <w:kinsoku w:val="0"/>
        <w:autoSpaceDE w:val="0"/>
        <w:autoSpaceDN w:val="0"/>
        <w:spacing w:line="366" w:lineRule="atLeast"/>
        <w:ind w:left="281" w:hanging="281" w:hangingChars="117"/>
        <w:jc w:val="right"/>
        <w:rPr>
          <w:rFonts w:hint="default" w:ascii="ＭＳ ゴシック" w:hAnsi="ＭＳ ゴシック" w:eastAsia="ＭＳ ゴシック"/>
          <w:sz w:val="24"/>
        </w:rPr>
      </w:pPr>
    </w:p>
    <w:sectPr>
      <w:pgSz w:w="11906" w:h="16838"/>
      <w:pgMar w:top="1134" w:right="1134" w:bottom="1134" w:left="1134"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paragraph" w:styleId="41" w:customStyle="1">
    <w:name w:val="一太郎"/>
    <w:next w:val="41"/>
    <w:link w:val="0"/>
    <w:uiPriority w:val="0"/>
    <w:pPr>
      <w:widowControl w:val="0"/>
      <w:wordWrap w:val="0"/>
      <w:autoSpaceDE w:val="0"/>
      <w:autoSpaceDN w:val="0"/>
      <w:adjustRightInd w:val="0"/>
      <w:spacing w:line="308" w:lineRule="exact"/>
      <w:jc w:val="both"/>
    </w:pPr>
    <w:rPr>
      <w:rFonts w:ascii="Century" w:hAnsi="Century" w:eastAsia="ＭＳ ゴシック"/>
      <w:spacing w:val="17"/>
      <w:kern w:val="0"/>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188</TotalTime>
  <Pages>2</Pages>
  <Words>2</Words>
  <Characters>1010</Characters>
  <Application>JUST Note</Application>
  <Lines>112</Lines>
  <Paragraphs>56</Paragraphs>
  <Company>経済産業省</Company>
  <CharactersWithSpaces>1695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篠原 大輝</cp:lastModifiedBy>
  <cp:lastPrinted>2020-03-06T06:01:58Z</cp:lastPrinted>
  <dcterms:created xsi:type="dcterms:W3CDTF">2012-10-22T01:17:00Z</dcterms:created>
  <dcterms:modified xsi:type="dcterms:W3CDTF">2021-03-22T06:34:27Z</dcterms:modified>
  <cp:revision>13</cp:revision>
</cp:coreProperties>
</file>